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47" w:rsidRPr="00291156" w:rsidRDefault="00DA06A1" w:rsidP="008723BB">
      <w:pPr>
        <w:pStyle w:val="Name"/>
        <w:rPr>
          <w:rFonts w:ascii="Times New Roman" w:hAnsi="Times New Roman"/>
          <w:sz w:val="24"/>
          <w:szCs w:val="24"/>
        </w:rPr>
      </w:pPr>
      <w:r w:rsidRPr="00291156">
        <w:rPr>
          <w:rFonts w:ascii="Times New Roman" w:hAnsi="Times New Roman"/>
          <w:sz w:val="24"/>
          <w:szCs w:val="24"/>
        </w:rPr>
        <w:t>Signage Committee</w:t>
      </w:r>
    </w:p>
    <w:p w:rsidR="00DA06A1" w:rsidRPr="00291156" w:rsidRDefault="00DA06A1" w:rsidP="008723BB">
      <w:pPr>
        <w:pStyle w:val="Name"/>
        <w:rPr>
          <w:rFonts w:ascii="Times New Roman" w:hAnsi="Times New Roman"/>
          <w:b w:val="0"/>
          <w:sz w:val="24"/>
          <w:szCs w:val="24"/>
        </w:rPr>
      </w:pPr>
      <w:r w:rsidRPr="00291156">
        <w:rPr>
          <w:rFonts w:ascii="Times New Roman" w:hAnsi="Times New Roman"/>
          <w:b w:val="0"/>
          <w:sz w:val="24"/>
          <w:szCs w:val="24"/>
        </w:rPr>
        <w:t>(Reports to Campus Use and Development)</w:t>
      </w:r>
    </w:p>
    <w:p w:rsidR="00DA06A1" w:rsidRPr="00291156" w:rsidRDefault="00DA06A1" w:rsidP="003758C8">
      <w:pPr>
        <w:pStyle w:val="Title"/>
        <w:rPr>
          <w:rFonts w:ascii="Times New Roman" w:hAnsi="Times New Roman"/>
          <w:sz w:val="24"/>
        </w:rPr>
      </w:pPr>
    </w:p>
    <w:p w:rsidR="00810747" w:rsidRPr="00291156" w:rsidRDefault="00810747" w:rsidP="003758C8">
      <w:pPr>
        <w:pStyle w:val="Title"/>
        <w:rPr>
          <w:rFonts w:ascii="Times New Roman" w:hAnsi="Times New Roman"/>
          <w:sz w:val="24"/>
        </w:rPr>
      </w:pPr>
      <w:r w:rsidRPr="00291156">
        <w:rPr>
          <w:rFonts w:ascii="Times New Roman" w:hAnsi="Times New Roman"/>
          <w:sz w:val="24"/>
        </w:rPr>
        <w:t>Meeting Minutes</w:t>
      </w:r>
    </w:p>
    <w:sdt>
      <w:sdtPr>
        <w:rPr>
          <w:rFonts w:ascii="Times New Roman" w:hAnsi="Times New Roman"/>
          <w:sz w:val="24"/>
        </w:rPr>
        <w:alias w:val="Date"/>
        <w:tag w:val="Date"/>
        <w:id w:val="83643536"/>
        <w:placeholder>
          <w:docPart w:val="F174A74578CA4B63A6745A964F45526A"/>
        </w:placeholder>
        <w:date w:fullDate="2017-02-2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291156" w:rsidRDefault="002363F2" w:rsidP="003758C8">
          <w:pPr>
            <w:pStyle w:val="Heading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February 24,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6506"/>
      </w:tblGrid>
      <w:tr w:rsidR="008723BB" w:rsidRPr="00291156" w:rsidTr="00A66684">
        <w:tc>
          <w:tcPr>
            <w:tcW w:w="2134" w:type="dxa"/>
          </w:tcPr>
          <w:p w:rsidR="008723BB" w:rsidRPr="00291156" w:rsidRDefault="00A66684" w:rsidP="003758C8">
            <w:pPr>
              <w:pStyle w:val="Heading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Membership</w:t>
            </w:r>
            <w:r w:rsidR="008723BB" w:rsidRPr="0029115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506" w:type="dxa"/>
          </w:tcPr>
          <w:p w:rsidR="008723BB" w:rsidRDefault="00994471" w:rsidP="00E105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Present: </w:t>
            </w:r>
            <w:r w:rsidR="002363F2">
              <w:rPr>
                <w:rFonts w:ascii="Times New Roman" w:hAnsi="Times New Roman"/>
                <w:sz w:val="24"/>
              </w:rPr>
              <w:t>Kevin Anspach, Jairo Rodriguez</w:t>
            </w:r>
            <w:r w:rsidR="00DC6BE3">
              <w:rPr>
                <w:rFonts w:ascii="Times New Roman" w:hAnsi="Times New Roman"/>
                <w:sz w:val="24"/>
              </w:rPr>
              <w:t xml:space="preserve"> </w:t>
            </w:r>
            <w:r w:rsidR="002363F2">
              <w:rPr>
                <w:rFonts w:ascii="Times New Roman" w:hAnsi="Times New Roman"/>
                <w:sz w:val="24"/>
              </w:rPr>
              <w:t>(ASG), Mickey Yeager</w:t>
            </w:r>
          </w:p>
          <w:p w:rsidR="002102EF" w:rsidRPr="00291156" w:rsidRDefault="002102EF" w:rsidP="002363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Not present: </w:t>
            </w:r>
            <w:r w:rsidR="002363F2">
              <w:rPr>
                <w:rFonts w:ascii="Times New Roman" w:hAnsi="Times New Roman"/>
                <w:sz w:val="24"/>
              </w:rPr>
              <w:t>Dustin Bare, Deby McDowell</w:t>
            </w:r>
            <w:r w:rsidR="00DC6BE3">
              <w:rPr>
                <w:rFonts w:ascii="Times New Roman" w:hAnsi="Times New Roman"/>
                <w:sz w:val="24"/>
              </w:rPr>
              <w:t>, Lloyd Helm</w:t>
            </w:r>
          </w:p>
        </w:tc>
      </w:tr>
      <w:tr w:rsidR="008723BB" w:rsidRPr="00291156" w:rsidTr="00A66684">
        <w:tc>
          <w:tcPr>
            <w:tcW w:w="2134" w:type="dxa"/>
          </w:tcPr>
          <w:p w:rsidR="008723BB" w:rsidRPr="00291156" w:rsidRDefault="008723BB" w:rsidP="003758C8">
            <w:pPr>
              <w:pStyle w:val="Heading1"/>
              <w:rPr>
                <w:rFonts w:ascii="Times New Roman" w:hAnsi="Times New Roman"/>
                <w:sz w:val="24"/>
              </w:rPr>
            </w:pPr>
            <w:r w:rsidRPr="00291156">
              <w:rPr>
                <w:rFonts w:ascii="Times New Roman" w:hAnsi="Times New Roman"/>
                <w:sz w:val="24"/>
              </w:rPr>
              <w:t>Next meeting:</w:t>
            </w:r>
          </w:p>
        </w:tc>
        <w:tc>
          <w:tcPr>
            <w:tcW w:w="6506" w:type="dxa"/>
          </w:tcPr>
          <w:p w:rsidR="008723BB" w:rsidRPr="00291156" w:rsidRDefault="00F3745F" w:rsidP="008052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DA06A1" w:rsidRPr="00291156">
              <w:rPr>
                <w:rFonts w:ascii="Times New Roman" w:hAnsi="Times New Roman"/>
                <w:sz w:val="24"/>
              </w:rPr>
              <w:t xml:space="preserve">:00, </w:t>
            </w:r>
            <w:r w:rsidR="008052B1">
              <w:rPr>
                <w:rFonts w:ascii="Times New Roman" w:hAnsi="Times New Roman"/>
                <w:sz w:val="24"/>
              </w:rPr>
              <w:t>March 31</w:t>
            </w:r>
            <w:r w:rsidR="00E1053D">
              <w:rPr>
                <w:rFonts w:ascii="Times New Roman" w:hAnsi="Times New Roman"/>
                <w:sz w:val="24"/>
              </w:rPr>
              <w:t>,</w:t>
            </w:r>
            <w:r w:rsidR="00A66684">
              <w:rPr>
                <w:rFonts w:ascii="Times New Roman" w:hAnsi="Times New Roman"/>
                <w:sz w:val="24"/>
              </w:rPr>
              <w:t xml:space="preserve"> 2017</w:t>
            </w:r>
          </w:p>
        </w:tc>
      </w:tr>
    </w:tbl>
    <w:p w:rsidR="00810747" w:rsidRPr="00291156" w:rsidRDefault="00A66684" w:rsidP="003758C8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Agenda Items</w:t>
      </w:r>
    </w:p>
    <w:p w:rsidR="00DA06A1" w:rsidRDefault="002363F2" w:rsidP="00DA06A1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>Jairo Rodriguez</w:t>
      </w:r>
      <w:r w:rsidR="00DB30D0">
        <w:rPr>
          <w:color w:val="auto"/>
        </w:rPr>
        <w:t xml:space="preserve">, ASG </w:t>
      </w:r>
      <w:r>
        <w:rPr>
          <w:color w:val="auto"/>
        </w:rPr>
        <w:t>President, requests input on next steps to eliminating all postings on surfaces other than sanctioned bulletin boards. The group discussed the following actions to achieving that goal</w:t>
      </w:r>
    </w:p>
    <w:p w:rsidR="00DB30D0" w:rsidRPr="00291156" w:rsidRDefault="002363F2" w:rsidP="00DB30D0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 xml:space="preserve">Review adequacy of current bulletin surfaces, adding more as needed </w:t>
      </w:r>
      <w:r w:rsidR="008052B1">
        <w:rPr>
          <w:color w:val="auto"/>
        </w:rPr>
        <w:t>(ASG and Campus Services will fund this initiative)</w:t>
      </w:r>
    </w:p>
    <w:p w:rsidR="00581B49" w:rsidRDefault="002363F2" w:rsidP="00F44A9B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Advise faculty to adhere to posting policies &amp; utilize department bulletin boards</w:t>
      </w:r>
    </w:p>
    <w:p w:rsidR="00DB30D0" w:rsidRDefault="002363F2" w:rsidP="00F44A9B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 xml:space="preserve">ASG poster guidelines will be </w:t>
      </w:r>
      <w:r w:rsidR="006C073A">
        <w:rPr>
          <w:color w:val="auto"/>
        </w:rPr>
        <w:t xml:space="preserve">revised soon and posted on each of the </w:t>
      </w:r>
      <w:r w:rsidR="008052B1">
        <w:rPr>
          <w:color w:val="auto"/>
        </w:rPr>
        <w:t xml:space="preserve">ASG event </w:t>
      </w:r>
      <w:r w:rsidR="006C073A">
        <w:rPr>
          <w:color w:val="auto"/>
        </w:rPr>
        <w:t>bulletin boards.</w:t>
      </w:r>
    </w:p>
    <w:p w:rsidR="00DB30D0" w:rsidRDefault="006C073A" w:rsidP="00F44A9B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ASG will present poster policy changes and recommendations at a future College Council meeting</w:t>
      </w:r>
      <w:r w:rsidR="00FE4FAD">
        <w:rPr>
          <w:color w:val="auto"/>
        </w:rPr>
        <w:t>.</w:t>
      </w:r>
    </w:p>
    <w:p w:rsidR="003732E6" w:rsidRPr="00EB13F3" w:rsidRDefault="003732E6" w:rsidP="00EB13F3"/>
    <w:p w:rsidR="00A66684" w:rsidRDefault="00A66684" w:rsidP="00A66684">
      <w:pPr>
        <w:pStyle w:val="ListParagraph"/>
        <w:ind w:left="1440"/>
        <w:rPr>
          <w:color w:val="auto"/>
        </w:rPr>
      </w:pPr>
    </w:p>
    <w:p w:rsidR="00EB6E68" w:rsidRDefault="008D61AF" w:rsidP="00EB6E68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Mickey shared that </w:t>
      </w:r>
      <w:r w:rsidR="008052B1">
        <w:rPr>
          <w:color w:val="auto"/>
        </w:rPr>
        <w:t>the highlights of the meeting with Harmony wayfinding consultants from Mayer Reed. Issues discussed:</w:t>
      </w:r>
    </w:p>
    <w:p w:rsidR="008052B1" w:rsidRDefault="008052B1" w:rsidP="008052B1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Monument identification should reflect the Harmony Community Campus identity and CCC, North Clackamas Aquatic Park, and the future Clackamas Fire facility as tenant/subordinate</w:t>
      </w:r>
    </w:p>
    <w:p w:rsidR="008052B1" w:rsidRDefault="008052B1" w:rsidP="008052B1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Difficulties around identifying designated parking for the water park</w:t>
      </w:r>
    </w:p>
    <w:p w:rsidR="008052B1" w:rsidRDefault="009006B9" w:rsidP="008052B1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Inconsistencies with web based mapping- recommendation that CCC social media person seek to update info with major mapping sources such as Google and Apple maps</w:t>
      </w:r>
    </w:p>
    <w:p w:rsidR="00DC6BE3" w:rsidRDefault="00DC6BE3" w:rsidP="008052B1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If Mayer Reed’</w:t>
      </w:r>
      <w:r w:rsidR="00591851">
        <w:rPr>
          <w:color w:val="auto"/>
        </w:rPr>
        <w:t>s work is successful, the college</w:t>
      </w:r>
      <w:r>
        <w:rPr>
          <w:color w:val="auto"/>
        </w:rPr>
        <w:t xml:space="preserve"> may </w:t>
      </w:r>
      <w:r w:rsidR="00493984">
        <w:rPr>
          <w:color w:val="auto"/>
        </w:rPr>
        <w:t>contract for services related to the Oregon City campus.</w:t>
      </w:r>
    </w:p>
    <w:p w:rsidR="009006B9" w:rsidRDefault="009006B9" w:rsidP="009006B9">
      <w:pPr>
        <w:pStyle w:val="ListParagraph"/>
        <w:ind w:left="1440"/>
        <w:rPr>
          <w:color w:val="auto"/>
        </w:rPr>
      </w:pPr>
    </w:p>
    <w:p w:rsidR="009006B9" w:rsidRDefault="009006B9" w:rsidP="009006B9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>Title IX follow up:</w:t>
      </w:r>
      <w:bookmarkStart w:id="0" w:name="_GoBack"/>
      <w:bookmarkEnd w:id="0"/>
    </w:p>
    <w:p w:rsidR="009006B9" w:rsidRDefault="009006B9" w:rsidP="009006B9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Chris has examples of posting materials for the restroom mirrors</w:t>
      </w:r>
    </w:p>
    <w:p w:rsidR="009006B9" w:rsidRDefault="009006B9" w:rsidP="009006B9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Kevin shares that Chris is also working on an initiative that calls for posting in each classroom.</w:t>
      </w:r>
    </w:p>
    <w:p w:rsidR="00810747" w:rsidRDefault="00D86B14" w:rsidP="003758C8">
      <w:pPr>
        <w:pStyle w:val="Heading2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83643740"/>
          <w:placeholder>
            <w:docPart w:val="ADC159595A324958AB4FE367A235F67E"/>
          </w:placeholder>
          <w:temporary/>
          <w:showingPlcHdr/>
        </w:sdtPr>
        <w:sdtEndPr/>
        <w:sdtContent>
          <w:r w:rsidR="008723BB" w:rsidRPr="00291156">
            <w:rPr>
              <w:rFonts w:ascii="Times New Roman" w:hAnsi="Times New Roman"/>
              <w:sz w:val="24"/>
            </w:rPr>
            <w:t>Roundtable</w:t>
          </w:r>
        </w:sdtContent>
      </w:sdt>
    </w:p>
    <w:p w:rsidR="009B2333" w:rsidRPr="009B2333" w:rsidRDefault="009B2333" w:rsidP="009B2333">
      <w:pPr>
        <w:pStyle w:val="ListParagraph"/>
        <w:numPr>
          <w:ilvl w:val="0"/>
          <w:numId w:val="20"/>
        </w:numPr>
      </w:pPr>
      <w:r>
        <w:t>No new observations/issues reported</w:t>
      </w:r>
    </w:p>
    <w:sectPr w:rsidR="009B2333" w:rsidRPr="009B2333" w:rsidSect="005F586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14" w:rsidRDefault="00D86B14" w:rsidP="00291156">
      <w:pPr>
        <w:spacing w:line="240" w:lineRule="auto"/>
      </w:pPr>
      <w:r>
        <w:separator/>
      </w:r>
    </w:p>
  </w:endnote>
  <w:endnote w:type="continuationSeparator" w:id="0">
    <w:p w:rsidR="00D86B14" w:rsidRDefault="00D86B14" w:rsidP="00291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05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156" w:rsidRDefault="00291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9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156" w:rsidRDefault="0029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14" w:rsidRDefault="00D86B14" w:rsidP="00291156">
      <w:pPr>
        <w:spacing w:line="240" w:lineRule="auto"/>
      </w:pPr>
      <w:r>
        <w:separator/>
      </w:r>
    </w:p>
  </w:footnote>
  <w:footnote w:type="continuationSeparator" w:id="0">
    <w:p w:rsidR="00D86B14" w:rsidRDefault="00D86B14" w:rsidP="00291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F15A2"/>
    <w:multiLevelType w:val="hybridMultilevel"/>
    <w:tmpl w:val="92C0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10867"/>
    <w:multiLevelType w:val="hybridMultilevel"/>
    <w:tmpl w:val="F328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1592C"/>
    <w:multiLevelType w:val="hybridMultilevel"/>
    <w:tmpl w:val="6534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A01DB"/>
    <w:multiLevelType w:val="hybridMultilevel"/>
    <w:tmpl w:val="D318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61500"/>
    <w:multiLevelType w:val="hybridMultilevel"/>
    <w:tmpl w:val="89A0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86B96"/>
    <w:multiLevelType w:val="hybridMultilevel"/>
    <w:tmpl w:val="53F4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469FD"/>
    <w:multiLevelType w:val="hybridMultilevel"/>
    <w:tmpl w:val="9D149E46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</w:num>
  <w:num w:numId="15">
    <w:abstractNumId w:val="13"/>
  </w:num>
  <w:num w:numId="16">
    <w:abstractNumId w:val="15"/>
  </w:num>
  <w:num w:numId="17">
    <w:abstractNumId w:val="11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A1"/>
    <w:rsid w:val="00086EAF"/>
    <w:rsid w:val="000B3A70"/>
    <w:rsid w:val="000E1DAB"/>
    <w:rsid w:val="000E77FA"/>
    <w:rsid w:val="001E590A"/>
    <w:rsid w:val="002102EF"/>
    <w:rsid w:val="00216544"/>
    <w:rsid w:val="00220371"/>
    <w:rsid w:val="002363F2"/>
    <w:rsid w:val="002823A0"/>
    <w:rsid w:val="00291156"/>
    <w:rsid w:val="003732E6"/>
    <w:rsid w:val="003758C8"/>
    <w:rsid w:val="0039609C"/>
    <w:rsid w:val="003B3CC0"/>
    <w:rsid w:val="00493984"/>
    <w:rsid w:val="004B095E"/>
    <w:rsid w:val="00515098"/>
    <w:rsid w:val="005153BF"/>
    <w:rsid w:val="00546C9A"/>
    <w:rsid w:val="00581B49"/>
    <w:rsid w:val="00591851"/>
    <w:rsid w:val="005F414D"/>
    <w:rsid w:val="005F5869"/>
    <w:rsid w:val="00630BDB"/>
    <w:rsid w:val="00665448"/>
    <w:rsid w:val="006C073A"/>
    <w:rsid w:val="00702E8E"/>
    <w:rsid w:val="007172CE"/>
    <w:rsid w:val="0073771E"/>
    <w:rsid w:val="007734FC"/>
    <w:rsid w:val="007970F5"/>
    <w:rsid w:val="007C2D6B"/>
    <w:rsid w:val="008052B1"/>
    <w:rsid w:val="00810747"/>
    <w:rsid w:val="008723BB"/>
    <w:rsid w:val="0088186A"/>
    <w:rsid w:val="008D61AF"/>
    <w:rsid w:val="009006B9"/>
    <w:rsid w:val="00994471"/>
    <w:rsid w:val="009B2333"/>
    <w:rsid w:val="00A33850"/>
    <w:rsid w:val="00A66684"/>
    <w:rsid w:val="00AC1F54"/>
    <w:rsid w:val="00B519EE"/>
    <w:rsid w:val="00B71C38"/>
    <w:rsid w:val="00BC2919"/>
    <w:rsid w:val="00BE4B6F"/>
    <w:rsid w:val="00BF1853"/>
    <w:rsid w:val="00C43722"/>
    <w:rsid w:val="00C94B39"/>
    <w:rsid w:val="00CC0C1E"/>
    <w:rsid w:val="00CC4DCB"/>
    <w:rsid w:val="00D70CED"/>
    <w:rsid w:val="00D86B14"/>
    <w:rsid w:val="00D97243"/>
    <w:rsid w:val="00DA06A1"/>
    <w:rsid w:val="00DB30D0"/>
    <w:rsid w:val="00DC6BE3"/>
    <w:rsid w:val="00DD1DA1"/>
    <w:rsid w:val="00E04002"/>
    <w:rsid w:val="00E1053D"/>
    <w:rsid w:val="00EA1C2B"/>
    <w:rsid w:val="00EB13F3"/>
    <w:rsid w:val="00EB6E68"/>
    <w:rsid w:val="00F3745F"/>
    <w:rsid w:val="00F44A9B"/>
    <w:rsid w:val="00FB25E7"/>
    <w:rsid w:val="00FE4FAD"/>
    <w:rsid w:val="00FF2882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DA06A1"/>
    <w:pPr>
      <w:spacing w:line="240" w:lineRule="auto"/>
      <w:ind w:left="720"/>
    </w:pPr>
    <w:rPr>
      <w:rFonts w:ascii="Times New Roman" w:eastAsiaTheme="minorHAnsi" w:hAnsi="Times New Roman"/>
      <w:color w:val="000000"/>
      <w:sz w:val="24"/>
    </w:rPr>
  </w:style>
  <w:style w:type="paragraph" w:styleId="Header">
    <w:name w:val="header"/>
    <w:basedOn w:val="Normal"/>
    <w:link w:val="HeaderChar"/>
    <w:unhideWhenUsed/>
    <w:rsid w:val="002911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9115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1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56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DA06A1"/>
    <w:pPr>
      <w:spacing w:line="240" w:lineRule="auto"/>
      <w:ind w:left="720"/>
    </w:pPr>
    <w:rPr>
      <w:rFonts w:ascii="Times New Roman" w:eastAsiaTheme="minorHAnsi" w:hAnsi="Times New Roman"/>
      <w:color w:val="000000"/>
      <w:sz w:val="24"/>
    </w:rPr>
  </w:style>
  <w:style w:type="paragraph" w:styleId="Header">
    <w:name w:val="header"/>
    <w:basedOn w:val="Normal"/>
    <w:link w:val="HeaderChar"/>
    <w:unhideWhenUsed/>
    <w:rsid w:val="002911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9115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1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56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eager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4A74578CA4B63A6745A964F45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37B9-0118-4AF4-BAB5-F50D1BF338BC}"/>
      </w:docPartPr>
      <w:docPartBody>
        <w:p w:rsidR="007B03F5" w:rsidRDefault="00797072">
          <w:pPr>
            <w:pStyle w:val="F174A74578CA4B63A6745A964F45526A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ADC159595A324958AB4FE367A235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C1A9-7959-4A38-9839-2B24537392C3}"/>
      </w:docPartPr>
      <w:docPartBody>
        <w:p w:rsidR="007B03F5" w:rsidRDefault="00797072">
          <w:pPr>
            <w:pStyle w:val="ADC159595A324958AB4FE367A235F67E"/>
          </w:pPr>
          <w:r>
            <w:rPr>
              <w:szCs w:val="20"/>
            </w:rPr>
            <w:t>Roundtable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72"/>
    <w:rsid w:val="0025015A"/>
    <w:rsid w:val="00356928"/>
    <w:rsid w:val="004019E6"/>
    <w:rsid w:val="005861F0"/>
    <w:rsid w:val="00780674"/>
    <w:rsid w:val="0079481E"/>
    <w:rsid w:val="00797072"/>
    <w:rsid w:val="007B03F5"/>
    <w:rsid w:val="009B0B3E"/>
    <w:rsid w:val="00A159DB"/>
    <w:rsid w:val="00E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A3A27999544BEB6E80B84E4C045C4">
    <w:name w:val="A5CA3A27999544BEB6E80B84E4C045C4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F174A74578CA4B63A6745A964F45526A">
    <w:name w:val="F174A74578CA4B63A6745A964F45526A"/>
  </w:style>
  <w:style w:type="paragraph" w:customStyle="1" w:styleId="58600FDDBB0D4885A53FA659252D065A">
    <w:name w:val="58600FDDBB0D4885A53FA659252D065A"/>
  </w:style>
  <w:style w:type="paragraph" w:customStyle="1" w:styleId="57778AA8811A461E97A5718F8DE336D9">
    <w:name w:val="57778AA8811A461E97A5718F8DE336D9"/>
  </w:style>
  <w:style w:type="paragraph" w:customStyle="1" w:styleId="8581AC939A9944CD8F003A0E2F370B98">
    <w:name w:val="8581AC939A9944CD8F003A0E2F370B98"/>
  </w:style>
  <w:style w:type="paragraph" w:customStyle="1" w:styleId="E34506AABF284D64B8CCC62E00E618B1">
    <w:name w:val="E34506AABF284D64B8CCC62E00E618B1"/>
  </w:style>
  <w:style w:type="paragraph" w:customStyle="1" w:styleId="E3A07BFF3B4D44248D14687948CE78CD">
    <w:name w:val="E3A07BFF3B4D44248D14687948CE78CD"/>
  </w:style>
  <w:style w:type="paragraph" w:customStyle="1" w:styleId="CB8992A73C20486FBEA19D69BBD397C2">
    <w:name w:val="CB8992A73C20486FBEA19D69BBD397C2"/>
  </w:style>
  <w:style w:type="paragraph" w:customStyle="1" w:styleId="ADC159595A324958AB4FE367A235F67E">
    <w:name w:val="ADC159595A324958AB4FE367A235F67E"/>
  </w:style>
  <w:style w:type="paragraph" w:customStyle="1" w:styleId="F8ECE0933C6B4938B00D14F49EC1BF72">
    <w:name w:val="F8ECE0933C6B4938B00D14F49EC1BF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A3A27999544BEB6E80B84E4C045C4">
    <w:name w:val="A5CA3A27999544BEB6E80B84E4C045C4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F174A74578CA4B63A6745A964F45526A">
    <w:name w:val="F174A74578CA4B63A6745A964F45526A"/>
  </w:style>
  <w:style w:type="paragraph" w:customStyle="1" w:styleId="58600FDDBB0D4885A53FA659252D065A">
    <w:name w:val="58600FDDBB0D4885A53FA659252D065A"/>
  </w:style>
  <w:style w:type="paragraph" w:customStyle="1" w:styleId="57778AA8811A461E97A5718F8DE336D9">
    <w:name w:val="57778AA8811A461E97A5718F8DE336D9"/>
  </w:style>
  <w:style w:type="paragraph" w:customStyle="1" w:styleId="8581AC939A9944CD8F003A0E2F370B98">
    <w:name w:val="8581AC939A9944CD8F003A0E2F370B98"/>
  </w:style>
  <w:style w:type="paragraph" w:customStyle="1" w:styleId="E34506AABF284D64B8CCC62E00E618B1">
    <w:name w:val="E34506AABF284D64B8CCC62E00E618B1"/>
  </w:style>
  <w:style w:type="paragraph" w:customStyle="1" w:styleId="E3A07BFF3B4D44248D14687948CE78CD">
    <w:name w:val="E3A07BFF3B4D44248D14687948CE78CD"/>
  </w:style>
  <w:style w:type="paragraph" w:customStyle="1" w:styleId="CB8992A73C20486FBEA19D69BBD397C2">
    <w:name w:val="CB8992A73C20486FBEA19D69BBD397C2"/>
  </w:style>
  <w:style w:type="paragraph" w:customStyle="1" w:styleId="ADC159595A324958AB4FE367A235F67E">
    <w:name w:val="ADC159595A324958AB4FE367A235F67E"/>
  </w:style>
  <w:style w:type="paragraph" w:customStyle="1" w:styleId="F8ECE0933C6B4938B00D14F49EC1BF72">
    <w:name w:val="F8ECE0933C6B4938B00D14F49EC1B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40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Clackamas Community College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Mickey</dc:creator>
  <cp:lastModifiedBy>Mickey</cp:lastModifiedBy>
  <cp:revision>4</cp:revision>
  <cp:lastPrinted>2011-12-22T15:28:00Z</cp:lastPrinted>
  <dcterms:created xsi:type="dcterms:W3CDTF">2017-02-28T23:55:00Z</dcterms:created>
  <dcterms:modified xsi:type="dcterms:W3CDTF">2017-03-01T17:32:00Z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